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E" w:rsidRDefault="00C6333E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33E" w:rsidRPr="009F13AD" w:rsidRDefault="00C6333E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3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Сроки ожидания</w:t>
      </w:r>
    </w:p>
    <w:p w:rsidR="00C6333E" w:rsidRPr="009F13AD" w:rsidRDefault="00C6333E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F13A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оказания медицинской помощи, оказание которой осуществляется бесплатно в соответствии с программой и территориальной программой </w:t>
      </w:r>
    </w:p>
    <w:p w:rsidR="00C6333E" w:rsidRDefault="00C6333E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13AD" w:rsidRDefault="009F13AD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F13AD" w:rsidRDefault="009F13AD" w:rsidP="00C6333E">
      <w:pPr>
        <w:spacing w:after="0" w:line="240" w:lineRule="auto"/>
        <w:ind w:left="35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333E" w:rsidRPr="009F13AD" w:rsidRDefault="00C6333E" w:rsidP="009F13AD">
      <w:pPr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соответствии с Программой государственных гарантий </w:t>
      </w:r>
      <w:r w:rsidR="009F13AD" w:rsidRPr="009F13AD">
        <w:rPr>
          <w:rFonts w:ascii="Times New Roman" w:hAnsi="Times New Roman" w:cs="Times New Roman"/>
          <w:sz w:val="32"/>
          <w:szCs w:val="32"/>
        </w:rPr>
        <w:t>бесплатного оказания гражданам медицинской помощи</w:t>
      </w:r>
      <w:r w:rsidR="009F13AD" w:rsidRPr="009F13AD">
        <w:rPr>
          <w:rFonts w:ascii="Times New Roman" w:hAnsi="Times New Roman" w:cs="Times New Roman"/>
          <w:sz w:val="32"/>
          <w:szCs w:val="32"/>
        </w:rPr>
        <w:t xml:space="preserve"> </w:t>
      </w:r>
      <w:r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при обращении за стоматологической помощью: </w:t>
      </w:r>
    </w:p>
    <w:p w:rsidR="00C6333E" w:rsidRPr="009F13AD" w:rsidRDefault="00C6333E" w:rsidP="009F13AD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>- оказание первичной медико-санитарной помощи в неотложной форме составляет не бо</w:t>
      </w:r>
      <w:r w:rsidR="009F13AD"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>лее 2 часов с момента обращения;</w:t>
      </w:r>
    </w:p>
    <w:p w:rsidR="009F13AD" w:rsidRPr="009F13AD" w:rsidRDefault="009F13AD" w:rsidP="009F13AD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33E" w:rsidRPr="009F13AD" w:rsidRDefault="00C6333E" w:rsidP="009F13AD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>- сроки проведения консультаций врачей-специалистов при оказании первичной специализированной медико-санитарной помощи в плановой форме составляет не более 14 рабочих дней со дня обращения пациента в медицинскую организацию;</w:t>
      </w:r>
    </w:p>
    <w:p w:rsidR="009F13AD" w:rsidRPr="009F13AD" w:rsidRDefault="009F13AD" w:rsidP="009F13AD">
      <w:pPr>
        <w:pStyle w:val="a5"/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33E" w:rsidRPr="009F13AD" w:rsidRDefault="00680D19" w:rsidP="009F13AD">
      <w:pPr>
        <w:pStyle w:val="a5"/>
        <w:tabs>
          <w:tab w:val="left" w:pos="1701"/>
          <w:tab w:val="left" w:pos="1843"/>
        </w:tabs>
        <w:spacing w:before="100" w:beforeAutospacing="1" w:after="0" w:line="240" w:lineRule="auto"/>
        <w:ind w:left="0" w:firstLine="696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>-</w:t>
      </w:r>
      <w:r w:rsidR="00C6333E" w:rsidRPr="009F13AD">
        <w:rPr>
          <w:rFonts w:ascii="Times New Roman" w:eastAsia="Times New Roman" w:hAnsi="Times New Roman" w:cs="Times New Roman"/>
          <w:sz w:val="32"/>
          <w:szCs w:val="32"/>
          <w:lang w:eastAsia="ru-RU"/>
        </w:rPr>
        <w:t>сроки проведения диагностических инструментальных (рентгенографические исследования, ультразвуковые исследования) и лабораторных исследований при оказании первичной медико-санитарной помощи не должны превышать 14 рабочих дней со дня назначения.</w:t>
      </w:r>
    </w:p>
    <w:p w:rsidR="00C6333E" w:rsidRPr="009F13AD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6333E" w:rsidRPr="009F13AD" w:rsidRDefault="00C6333E" w:rsidP="00680D19">
      <w:pPr>
        <w:pStyle w:val="a5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A3270E" w:rsidRPr="009F13AD" w:rsidRDefault="00A3270E" w:rsidP="00680D19">
      <w:pPr>
        <w:jc w:val="both"/>
        <w:rPr>
          <w:sz w:val="32"/>
          <w:szCs w:val="32"/>
        </w:rPr>
      </w:pPr>
      <w:bookmarkStart w:id="0" w:name="_GoBack"/>
      <w:bookmarkEnd w:id="0"/>
    </w:p>
    <w:sectPr w:rsidR="00A3270E" w:rsidRPr="009F13AD" w:rsidSect="006F3AD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22579"/>
    <w:multiLevelType w:val="multilevel"/>
    <w:tmpl w:val="80DAB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EF2129"/>
    <w:multiLevelType w:val="multilevel"/>
    <w:tmpl w:val="D8E2E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D13B47"/>
    <w:multiLevelType w:val="multilevel"/>
    <w:tmpl w:val="CA221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E"/>
    <w:rsid w:val="002F1C94"/>
    <w:rsid w:val="00467838"/>
    <w:rsid w:val="00680D19"/>
    <w:rsid w:val="006F3ADA"/>
    <w:rsid w:val="009F13AD"/>
    <w:rsid w:val="00A3270E"/>
    <w:rsid w:val="00A96B62"/>
    <w:rsid w:val="00AB12BD"/>
    <w:rsid w:val="00C6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33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6333E"/>
    <w:rPr>
      <w:color w:val="000080"/>
      <w:u w:val="single"/>
    </w:rPr>
  </w:style>
  <w:style w:type="paragraph" w:styleId="a5">
    <w:name w:val="List Paragraph"/>
    <w:basedOn w:val="a"/>
    <w:uiPriority w:val="34"/>
    <w:qFormat/>
    <w:rsid w:val="00C633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КГБУЗ КСП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2023-09-19T10:01:00Z</dcterms:created>
  <dcterms:modified xsi:type="dcterms:W3CDTF">2023-09-20T10:47:00Z</dcterms:modified>
</cp:coreProperties>
</file>